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02" w:rsidRDefault="003E0732">
      <w:r>
        <w:t>Bulwary Wiślane pełne przechodniów oraz przygotowujących się do biegu zawodników. Policjant ruchu drogowego czuwa nad bezpieczeństwem ruchu drogowego w okolicach bulwaru.  Policjantki oraz policjanci w niebieskich koszulkach przygotowują się do biegu. Funkcjonariusze prowadzą rozgrzewkę na trawie. Widok na bulwary z mosty kotlarskiego. Zawodnicy ruszyli z mety truchtem. Na kolejnych ujęciach widzimy biegnących zawodników sfilmowanych  ziemi oraz śmigłowca. Po zawodach policjanci wraz z komendantem Krauzem stoją na podium sceny WOŚP w galerii handlowej. W kolejnych ujęciach widzimy między innymi policjantki prewencji oraz laboratorium kryminalistycznego przy stoisku profilaktycznym, które zajmują dzieci przygotowanymi atrakcjami.</w:t>
      </w:r>
      <w:bookmarkStart w:id="0" w:name="_GoBack"/>
      <w:bookmarkEnd w:id="0"/>
    </w:p>
    <w:sectPr w:rsidR="00027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79"/>
    <w:rsid w:val="00027602"/>
    <w:rsid w:val="00374D79"/>
    <w:rsid w:val="003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2025-01-29T11:04:00Z</dcterms:created>
  <dcterms:modified xsi:type="dcterms:W3CDTF">2025-01-29T11:11:00Z</dcterms:modified>
</cp:coreProperties>
</file>