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B7" w:rsidRDefault="00646BBD">
      <w:r>
        <w:t xml:space="preserve">Policjantka na tle wózków sklepowych radzi jak nie dać się oszustom w trakcie przedświątecznych zakupów. W trakcie trwania filmu widzimy ujęcia ludzi w sklepie, kas sklepowych oraz świątecznego </w:t>
      </w:r>
      <w:r w:rsidR="00FF03CD">
        <w:t xml:space="preserve">wielkanocnego </w:t>
      </w:r>
      <w:bookmarkStart w:id="0" w:name="_GoBack"/>
      <w:bookmarkEnd w:id="0"/>
      <w:r>
        <w:t>wystroju w markecie.</w:t>
      </w:r>
    </w:p>
    <w:sectPr w:rsidR="00EF7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BB"/>
    <w:rsid w:val="00646BBD"/>
    <w:rsid w:val="00DC23BB"/>
    <w:rsid w:val="00EF75B7"/>
    <w:rsid w:val="00F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197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3</cp:revision>
  <dcterms:created xsi:type="dcterms:W3CDTF">2025-04-15T07:08:00Z</dcterms:created>
  <dcterms:modified xsi:type="dcterms:W3CDTF">2025-04-15T07:09:00Z</dcterms:modified>
</cp:coreProperties>
</file>