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E6" w:rsidRDefault="00EF18FE">
      <w:r>
        <w:t>Ujęcia z akcji ruchu drogowego przy ruchliwej ulicy w Krakowie. Policjantka ruchu drogowego opowiada o akcji do telewizji. W innych ujęciach policjanci ruchu drogowego zatrzymują samochody do kontroli trzeźwości oraz hulajnogi na ścieżce rowerowej.</w:t>
      </w:r>
      <w:bookmarkStart w:id="0" w:name="_GoBack"/>
      <w:bookmarkEnd w:id="0"/>
    </w:p>
    <w:sectPr w:rsidR="00CB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02"/>
    <w:rsid w:val="003603B6"/>
    <w:rsid w:val="00461802"/>
    <w:rsid w:val="009C5C1B"/>
    <w:rsid w:val="00CB4CE6"/>
    <w:rsid w:val="00E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5</cp:revision>
  <dcterms:created xsi:type="dcterms:W3CDTF">2025-07-29T10:54:00Z</dcterms:created>
  <dcterms:modified xsi:type="dcterms:W3CDTF">2025-07-29T10:57:00Z</dcterms:modified>
</cp:coreProperties>
</file>