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A2F0" w14:textId="55895819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4" w:tgtFrame="_blank" w:history="1">
        <w:r w:rsidRPr="001B49C5">
          <w:rPr>
            <w:rStyle w:val="Hipercze"/>
            <w:b/>
            <w:bCs/>
          </w:rPr>
          <w:t>00:00</w:t>
        </w:r>
      </w:hyperlink>
      <w:r w:rsidRPr="001B49C5">
        <w:rPr>
          <w:b/>
          <w:bCs/>
        </w:rPr>
        <w:t>]</w:t>
      </w:r>
      <w:r w:rsidRPr="001B49C5">
        <w:t xml:space="preserve"> Widok na tabliczkę na drzwiach: „WYDZIAŁ POSZUKIWAŃ I IDENTYFIKACJI OSÓB. Komenda Wojewódzka Policji w Krakowie”.</w:t>
      </w:r>
    </w:p>
    <w:p w14:paraId="546ABCDC" w14:textId="11059844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5" w:tgtFrame="_blank" w:history="1">
        <w:r w:rsidRPr="001B49C5">
          <w:rPr>
            <w:rStyle w:val="Hipercze"/>
            <w:b/>
            <w:bCs/>
          </w:rPr>
          <w:t>00:02</w:t>
        </w:r>
      </w:hyperlink>
      <w:r w:rsidRPr="001B49C5">
        <w:rPr>
          <w:b/>
          <w:bCs/>
        </w:rPr>
        <w:t>]</w:t>
      </w:r>
      <w:r w:rsidRPr="001B49C5">
        <w:t xml:space="preserve"> Zbliżenie na zegarek typu smartwatch na ręku policjanta; godzina 05:32 rano.</w:t>
      </w:r>
    </w:p>
    <w:p w14:paraId="1DDC1E70" w14:textId="45B3F63D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6" w:tgtFrame="_blank" w:history="1">
        <w:r w:rsidRPr="001B49C5">
          <w:rPr>
            <w:rStyle w:val="Hipercze"/>
            <w:b/>
            <w:bCs/>
          </w:rPr>
          <w:t>00:04</w:t>
        </w:r>
      </w:hyperlink>
      <w:r w:rsidRPr="001B49C5">
        <w:rPr>
          <w:b/>
          <w:bCs/>
        </w:rPr>
        <w:t>]</w:t>
      </w:r>
      <w:r w:rsidRPr="001B49C5">
        <w:t xml:space="preserve"> Policjant trzyma kierownicę samochod</w:t>
      </w:r>
      <w:r w:rsidR="00020CA4">
        <w:t>u</w:t>
      </w:r>
      <w:r w:rsidRPr="001B49C5">
        <w:t>, widać podświetlone wskaźniki na desce rozdzielczej. Samochód jedzie w nocy w deszczu.</w:t>
      </w:r>
    </w:p>
    <w:p w14:paraId="2088725A" w14:textId="57D8EFF6" w:rsidR="001B49C5" w:rsidRPr="001B49C5" w:rsidRDefault="001B49C5" w:rsidP="001B49C5">
      <w:r w:rsidRPr="001B49C5">
        <w:rPr>
          <w:b/>
          <w:bCs/>
        </w:rPr>
        <w:t>[</w:t>
      </w:r>
      <w:hyperlink r:id="rId7" w:tgtFrame="_blank" w:history="1">
        <w:r w:rsidRPr="001B49C5">
          <w:rPr>
            <w:rStyle w:val="Hipercze"/>
            <w:b/>
            <w:bCs/>
          </w:rPr>
          <w:t>00:10</w:t>
        </w:r>
      </w:hyperlink>
      <w:r w:rsidRPr="001B49C5">
        <w:rPr>
          <w:b/>
          <w:bCs/>
        </w:rPr>
        <w:t>]</w:t>
      </w:r>
      <w:r w:rsidRPr="001B49C5">
        <w:t xml:space="preserve"> Scena wewnątrz mieszkania. Policjanci w cywilnych ubraniach zatrzymują mężczyznę.</w:t>
      </w:r>
    </w:p>
    <w:p w14:paraId="2D979AFF" w14:textId="4A3C2415" w:rsidR="001B49C5" w:rsidRPr="001B49C5" w:rsidRDefault="001B49C5" w:rsidP="001B49C5">
      <w:r w:rsidRPr="001B49C5">
        <w:rPr>
          <w:b/>
          <w:bCs/>
        </w:rPr>
        <w:t>[</w:t>
      </w:r>
      <w:hyperlink r:id="rId8" w:tgtFrame="_blank" w:history="1">
        <w:r w:rsidRPr="001B49C5">
          <w:rPr>
            <w:rStyle w:val="Hipercze"/>
            <w:b/>
            <w:bCs/>
          </w:rPr>
          <w:t>00:18</w:t>
        </w:r>
      </w:hyperlink>
      <w:r w:rsidRPr="001B49C5">
        <w:rPr>
          <w:b/>
          <w:bCs/>
        </w:rPr>
        <w:t>]</w:t>
      </w:r>
      <w:r w:rsidRPr="001B49C5">
        <w:t xml:space="preserve"> Policjanci prowadzą zatrzymanego mężczyznę (twarze zamazane) chodnikiem przed budynkiem mieszkalnym.</w:t>
      </w:r>
    </w:p>
    <w:p w14:paraId="2C21FA3C" w14:textId="00410589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9" w:tgtFrame="_blank" w:history="1">
        <w:r w:rsidRPr="001B49C5">
          <w:rPr>
            <w:rStyle w:val="Hipercze"/>
            <w:b/>
            <w:bCs/>
          </w:rPr>
          <w:t>00:21</w:t>
        </w:r>
      </w:hyperlink>
      <w:r w:rsidRPr="001B49C5">
        <w:rPr>
          <w:b/>
          <w:bCs/>
        </w:rPr>
        <w:t>]</w:t>
      </w:r>
      <w:r w:rsidRPr="001B49C5">
        <w:t xml:space="preserve"> Widok z wnętrza radiowozu jadącego ulicami miasta w ciągu dnia.</w:t>
      </w:r>
    </w:p>
    <w:p w14:paraId="2E89A238" w14:textId="597E0C52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0" w:tgtFrame="_blank" w:history="1">
        <w:r w:rsidRPr="001B49C5">
          <w:rPr>
            <w:rStyle w:val="Hipercze"/>
            <w:b/>
            <w:bCs/>
          </w:rPr>
          <w:t>00:23</w:t>
        </w:r>
      </w:hyperlink>
      <w:r w:rsidRPr="001B49C5">
        <w:rPr>
          <w:b/>
          <w:bCs/>
        </w:rPr>
        <w:t>]</w:t>
      </w:r>
      <w:r w:rsidRPr="001B49C5">
        <w:t xml:space="preserve"> Trzech policjantów prowadzi zatrzymaną osobę przed budynkiem Komendy.</w:t>
      </w:r>
    </w:p>
    <w:p w14:paraId="712110B0" w14:textId="53AB7E6E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1" w:tgtFrame="_blank" w:history="1">
        <w:r w:rsidRPr="001B49C5">
          <w:rPr>
            <w:rStyle w:val="Hipercze"/>
            <w:b/>
            <w:bCs/>
          </w:rPr>
          <w:t>00:27</w:t>
        </w:r>
      </w:hyperlink>
      <w:r w:rsidRPr="001B49C5">
        <w:rPr>
          <w:b/>
          <w:bCs/>
        </w:rPr>
        <w:t>]</w:t>
      </w:r>
      <w:r w:rsidRPr="001B49C5">
        <w:t xml:space="preserve"> Policjant pisze na klawiaturze komputera. Następnie widzimy biuro, w którym pracują funkcjonariusze </w:t>
      </w:r>
      <w:r w:rsidRPr="001B49C5">
        <w:rPr>
          <w:b/>
          <w:bCs/>
        </w:rPr>
        <w:t>[</w:t>
      </w:r>
      <w:hyperlink r:id="rId12" w:tgtFrame="_blank" w:history="1">
        <w:r w:rsidRPr="001B49C5">
          <w:rPr>
            <w:rStyle w:val="Hipercze"/>
            <w:b/>
            <w:bCs/>
          </w:rPr>
          <w:t>00:30</w:t>
        </w:r>
      </w:hyperlink>
      <w:r w:rsidRPr="001B49C5">
        <w:rPr>
          <w:b/>
          <w:bCs/>
        </w:rPr>
        <w:t>]</w:t>
      </w:r>
      <w:r w:rsidRPr="001B49C5">
        <w:t>.</w:t>
      </w:r>
    </w:p>
    <w:p w14:paraId="1C8A21AE" w14:textId="751E259D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3" w:tgtFrame="_blank" w:history="1">
        <w:r w:rsidRPr="001B49C5">
          <w:rPr>
            <w:rStyle w:val="Hipercze"/>
            <w:b/>
            <w:bCs/>
          </w:rPr>
          <w:t>00:35</w:t>
        </w:r>
      </w:hyperlink>
      <w:r w:rsidRPr="001B49C5">
        <w:rPr>
          <w:b/>
          <w:bCs/>
        </w:rPr>
        <w:t>]</w:t>
      </w:r>
      <w:r w:rsidRPr="001B49C5">
        <w:t xml:space="preserve"> Widok z okna na panoramę miasta z dymiącymi kominami w tle.</w:t>
      </w:r>
    </w:p>
    <w:p w14:paraId="7A3ADFDB" w14:textId="31F9E995" w:rsidR="001B49C5" w:rsidRPr="001B49C5" w:rsidRDefault="001B49C5" w:rsidP="001B49C5">
      <w:r>
        <w:t>[</w:t>
      </w:r>
      <w:hyperlink r:id="rId14" w:tgtFrame="_blank" w:history="1">
        <w:r w:rsidRPr="001B49C5">
          <w:rPr>
            <w:rStyle w:val="Hipercze"/>
            <w:b/>
            <w:bCs/>
          </w:rPr>
          <w:t>00:38</w:t>
        </w:r>
      </w:hyperlink>
      <w:r w:rsidRPr="001B49C5">
        <w:rPr>
          <w:b/>
          <w:bCs/>
        </w:rPr>
        <w:t>]</w:t>
      </w:r>
      <w:r w:rsidRPr="001B49C5">
        <w:t xml:space="preserve"> Kolejne ujęcia z jazdy samochodem przez miasto.</w:t>
      </w:r>
    </w:p>
    <w:p w14:paraId="3FAAD7FC" w14:textId="5B82D909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5" w:tgtFrame="_blank" w:history="1">
        <w:r w:rsidRPr="001B49C5">
          <w:rPr>
            <w:rStyle w:val="Hipercze"/>
            <w:b/>
            <w:bCs/>
          </w:rPr>
          <w:t>00:43</w:t>
        </w:r>
      </w:hyperlink>
      <w:r w:rsidRPr="001B49C5">
        <w:rPr>
          <w:b/>
          <w:bCs/>
        </w:rPr>
        <w:t>]</w:t>
      </w:r>
      <w:r w:rsidRPr="001B49C5">
        <w:t xml:space="preserve"> Policjanci prowadzą kolejnych zatrzymanych mężczyzn po korytarzach budynków policyjnych oraz na zewnątrz budynków. Niektórzy zatrzymani mają założone kajdanki na rękach trzymanych z tyłu </w:t>
      </w:r>
      <w:r w:rsidRPr="001B49C5">
        <w:rPr>
          <w:b/>
          <w:bCs/>
        </w:rPr>
        <w:t>[</w:t>
      </w:r>
      <w:hyperlink r:id="rId16" w:tgtFrame="_blank" w:history="1">
        <w:r w:rsidRPr="001B49C5">
          <w:rPr>
            <w:rStyle w:val="Hipercze"/>
            <w:b/>
            <w:bCs/>
          </w:rPr>
          <w:t>00:48</w:t>
        </w:r>
      </w:hyperlink>
      <w:r w:rsidRPr="001B49C5">
        <w:rPr>
          <w:b/>
          <w:bCs/>
        </w:rPr>
        <w:t>]</w:t>
      </w:r>
      <w:r w:rsidRPr="001B49C5">
        <w:t>.</w:t>
      </w:r>
    </w:p>
    <w:p w14:paraId="182CA91A" w14:textId="795697CF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7" w:tgtFrame="_blank" w:history="1">
        <w:r w:rsidRPr="001B49C5">
          <w:rPr>
            <w:rStyle w:val="Hipercze"/>
            <w:b/>
            <w:bCs/>
          </w:rPr>
          <w:t>00:52</w:t>
        </w:r>
      </w:hyperlink>
      <w:r w:rsidRPr="001B49C5">
        <w:rPr>
          <w:b/>
          <w:bCs/>
        </w:rPr>
        <w:t>]</w:t>
      </w:r>
      <w:r w:rsidRPr="001B49C5">
        <w:t xml:space="preserve"> Zatrzymany mężczyzna jest wprowadzany do policyjnego furgonu (radiowozu typu </w:t>
      </w:r>
      <w:proofErr w:type="spellStart"/>
      <w:r w:rsidRPr="001B49C5">
        <w:t>bus</w:t>
      </w:r>
      <w:proofErr w:type="spellEnd"/>
      <w:r w:rsidRPr="001B49C5">
        <w:t>)</w:t>
      </w:r>
      <w:r w:rsidR="00020CA4">
        <w:t>.</w:t>
      </w:r>
      <w:r w:rsidRPr="001B49C5">
        <w:t xml:space="preserve"> </w:t>
      </w:r>
      <w:r w:rsidRPr="001B49C5">
        <w:rPr>
          <w:b/>
          <w:bCs/>
        </w:rPr>
        <w:t>[</w:t>
      </w:r>
      <w:hyperlink r:id="rId18" w:tgtFrame="_blank" w:history="1">
        <w:r w:rsidRPr="001B49C5">
          <w:rPr>
            <w:rStyle w:val="Hipercze"/>
            <w:b/>
            <w:bCs/>
          </w:rPr>
          <w:t>00:54</w:t>
        </w:r>
      </w:hyperlink>
      <w:r w:rsidRPr="001B49C5">
        <w:rPr>
          <w:b/>
          <w:bCs/>
        </w:rPr>
        <w:t>]</w:t>
      </w:r>
      <w:r w:rsidRPr="001B49C5">
        <w:t>.</w:t>
      </w:r>
    </w:p>
    <w:p w14:paraId="04601A06" w14:textId="689CCABC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19" w:tgtFrame="_blank" w:history="1">
        <w:r w:rsidRPr="001B49C5">
          <w:rPr>
            <w:rStyle w:val="Hipercze"/>
            <w:b/>
            <w:bCs/>
          </w:rPr>
          <w:t>00:56</w:t>
        </w:r>
      </w:hyperlink>
      <w:r w:rsidRPr="001B49C5">
        <w:rPr>
          <w:b/>
          <w:bCs/>
        </w:rPr>
        <w:t>]</w:t>
      </w:r>
      <w:r w:rsidRPr="001B49C5">
        <w:t xml:space="preserve"> Kolejne ujęcia z prowadzenia osób zatrzymanych korytarzem.</w:t>
      </w:r>
    </w:p>
    <w:p w14:paraId="75D307E8" w14:textId="621A7ADE" w:rsidR="001B49C5" w:rsidRPr="001B49C5" w:rsidRDefault="001B49C5" w:rsidP="001B49C5">
      <w:r w:rsidRPr="001B49C5">
        <w:t xml:space="preserve"> </w:t>
      </w:r>
      <w:r w:rsidRPr="001B49C5">
        <w:rPr>
          <w:b/>
          <w:bCs/>
        </w:rPr>
        <w:t>[</w:t>
      </w:r>
      <w:hyperlink r:id="rId20" w:tgtFrame="_blank" w:history="1">
        <w:r w:rsidRPr="001B49C5">
          <w:rPr>
            <w:rStyle w:val="Hipercze"/>
            <w:b/>
            <w:bCs/>
          </w:rPr>
          <w:t>01:03</w:t>
        </w:r>
      </w:hyperlink>
      <w:r w:rsidRPr="001B49C5">
        <w:rPr>
          <w:b/>
          <w:bCs/>
        </w:rPr>
        <w:t>]</w:t>
      </w:r>
      <w:r w:rsidRPr="001B49C5">
        <w:t xml:space="preserve"> Napis na czarnym tle: „Ładowanie…”, a następnie plansze z logotypami mediów społecznościowych Małopolskiej Policji (Facebook, Instagram, X) oraz adresami stron internetowych.</w:t>
      </w:r>
    </w:p>
    <w:p w14:paraId="3BE3442C" w14:textId="2CE8780F" w:rsidR="001B49C5" w:rsidRPr="001B49C5" w:rsidRDefault="001B49C5" w:rsidP="001B49C5">
      <w:r w:rsidRPr="001B49C5">
        <w:rPr>
          <w:b/>
          <w:bCs/>
        </w:rPr>
        <w:t>[</w:t>
      </w:r>
      <w:hyperlink r:id="rId21" w:tgtFrame="_blank" w:history="1">
        <w:r w:rsidRPr="001B49C5">
          <w:rPr>
            <w:rStyle w:val="Hipercze"/>
            <w:b/>
            <w:bCs/>
          </w:rPr>
          <w:t>01:10</w:t>
        </w:r>
      </w:hyperlink>
      <w:r w:rsidRPr="001B49C5">
        <w:rPr>
          <w:b/>
          <w:bCs/>
        </w:rPr>
        <w:t>]</w:t>
      </w:r>
      <w:r w:rsidRPr="001B49C5">
        <w:t xml:space="preserve"> Napis końcowy: „film stworzony przez Zespół Prasowy KWP w Krakowie”. Poniżej informacja o wykorzystaniu utworu na licencji Universal </w:t>
      </w:r>
      <w:proofErr w:type="spellStart"/>
      <w:r w:rsidRPr="001B49C5">
        <w:t>Production</w:t>
      </w:r>
      <w:proofErr w:type="spellEnd"/>
      <w:r w:rsidRPr="001B49C5">
        <w:t xml:space="preserve"> Music.</w:t>
      </w:r>
    </w:p>
    <w:p w14:paraId="77D35192" w14:textId="77777777" w:rsidR="001B49C5" w:rsidRDefault="001B49C5"/>
    <w:sectPr w:rsidR="001B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5"/>
    <w:rsid w:val="00020CA4"/>
    <w:rsid w:val="001B49C5"/>
    <w:rsid w:val="00B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97B7"/>
  <w15:chartTrackingRefBased/>
  <w15:docId w15:val="{4010C2ED-D4FE-472E-8ECF-89AFC0C6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C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49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2MTnY3SrdLQ&amp;t=18" TargetMode="External"/><Relationship Id="rId13" Type="http://schemas.openxmlformats.org/officeDocument/2006/relationships/hyperlink" Target="http://www.youtube.com/watch?v=2MTnY3SrdLQ&amp;t=35" TargetMode="External"/><Relationship Id="rId18" Type="http://schemas.openxmlformats.org/officeDocument/2006/relationships/hyperlink" Target="http://www.youtube.com/watch?v=2MTnY3SrdLQ&amp;t=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2MTnY3SrdLQ&amp;t=70" TargetMode="External"/><Relationship Id="rId7" Type="http://schemas.openxmlformats.org/officeDocument/2006/relationships/hyperlink" Target="http://www.youtube.com/watch?v=2MTnY3SrdLQ&amp;t=10" TargetMode="External"/><Relationship Id="rId12" Type="http://schemas.openxmlformats.org/officeDocument/2006/relationships/hyperlink" Target="http://www.youtube.com/watch?v=2MTnY3SrdLQ&amp;t=30" TargetMode="External"/><Relationship Id="rId17" Type="http://schemas.openxmlformats.org/officeDocument/2006/relationships/hyperlink" Target="http://www.youtube.com/watch?v=2MTnY3SrdLQ&amp;t=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2MTnY3SrdLQ&amp;t=48" TargetMode="External"/><Relationship Id="rId20" Type="http://schemas.openxmlformats.org/officeDocument/2006/relationships/hyperlink" Target="http://www.youtube.com/watch?v=2MTnY3SrdLQ&amp;t=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2MTnY3SrdLQ&amp;t=4" TargetMode="External"/><Relationship Id="rId11" Type="http://schemas.openxmlformats.org/officeDocument/2006/relationships/hyperlink" Target="http://www.youtube.com/watch?v=2MTnY3SrdLQ&amp;t=27" TargetMode="External"/><Relationship Id="rId5" Type="http://schemas.openxmlformats.org/officeDocument/2006/relationships/hyperlink" Target="http://www.youtube.com/watch?v=2MTnY3SrdLQ&amp;t=2" TargetMode="External"/><Relationship Id="rId15" Type="http://schemas.openxmlformats.org/officeDocument/2006/relationships/hyperlink" Target="http://www.youtube.com/watch?v=2MTnY3SrdLQ&amp;t=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watch?v=2MTnY3SrdLQ&amp;t=23" TargetMode="External"/><Relationship Id="rId19" Type="http://schemas.openxmlformats.org/officeDocument/2006/relationships/hyperlink" Target="http://www.youtube.com/watch?v=2MTnY3SrdLQ&amp;t=56" TargetMode="External"/><Relationship Id="rId4" Type="http://schemas.openxmlformats.org/officeDocument/2006/relationships/hyperlink" Target="http://www.youtube.com/watch?v=2MTnY3SrdLQ&amp;t=0" TargetMode="External"/><Relationship Id="rId9" Type="http://schemas.openxmlformats.org/officeDocument/2006/relationships/hyperlink" Target="http://www.youtube.com/watch?v=2MTnY3SrdLQ&amp;t=21" TargetMode="External"/><Relationship Id="rId14" Type="http://schemas.openxmlformats.org/officeDocument/2006/relationships/hyperlink" Target="http://www.youtube.com/watch?v=2MTnY3SrdLQ&amp;t=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2026-03-05T09:41:00Z</dcterms:created>
  <dcterms:modified xsi:type="dcterms:W3CDTF">2026-03-05T10:12:00Z</dcterms:modified>
</cp:coreProperties>
</file>