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18A" w:rsidRDefault="00F87A92">
      <w:r>
        <w:t>Początkowo oglądamy poranek zza szyby jadącego samochodu policjantów, a następnie pracę na sortowni paczek. W kolejnych ujęciach policjanci i funkcjonariusze Krajowej Administracji Skarbowej wraz z psami służbowymi szukają nielegalnych przesyłek. Sprawdzają i otwierają kartonowe paczki ujawniając dużą ilość spakowanych wyrobów tytoniowych.</w:t>
      </w:r>
      <w:bookmarkStart w:id="0" w:name="_GoBack"/>
      <w:bookmarkEnd w:id="0"/>
    </w:p>
    <w:sectPr w:rsidR="009111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D0C"/>
    <w:rsid w:val="00161D0C"/>
    <w:rsid w:val="00500F3E"/>
    <w:rsid w:val="0091118A"/>
    <w:rsid w:val="00F8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294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Izdebski Bartosz</dc:creator>
  <cp:keywords/>
  <dc:description/>
  <cp:lastModifiedBy>Izdebski Bartosz</cp:lastModifiedBy>
  <cp:revision>3</cp:revision>
  <dcterms:created xsi:type="dcterms:W3CDTF">2026-09-30T12:52:00Z</dcterms:created>
  <dcterms:modified xsi:type="dcterms:W3CDTF">2026-09-30T13:02:00Z</dcterms:modified>
</cp:coreProperties>
</file>