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E8" w:rsidRPr="00B126E8" w:rsidRDefault="00B126E8" w:rsidP="00B126E8">
      <w:bookmarkStart w:id="0" w:name="_GoBack"/>
      <w:bookmarkEnd w:id="0"/>
      <w:r w:rsidRPr="00B126E8">
        <w:t>Film rozpoczyna się, jak zamaskowani i uzbrojeni sprawcy w pomieszczeniu auli biorą zakładników. Następnie policyjni antyterroryści wyposażeni w długą broń przygotowują się do wejścia do budynku, aby obezwładnić napastników i uwolnić przetrzymywanych. Wyborowi strzelcy leżą na dachu z bronią wycelowaną w kierunku wyjścia z budynku. Policjanci wyposażeni w długą broń są również na specjalistycznym pojeździe. Po chwili policjanci, zachowując środki ostrożności, wchodzą do auli i garażu. Wykorzystując broń , obezwładniają uzbrojonych napastników i ewakuują zakładników i wynoszą rannego.  Następnie przekazują teren strażakom, którzy czekają w gotowości na zewnątrz budynku</w:t>
      </w:r>
    </w:p>
    <w:p w:rsidR="00C72CCD" w:rsidRDefault="00C72CCD" w:rsidP="00DA46AA"/>
    <w:sectPr w:rsidR="00C7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A"/>
    <w:rsid w:val="001771A3"/>
    <w:rsid w:val="002A7604"/>
    <w:rsid w:val="002D305B"/>
    <w:rsid w:val="00487327"/>
    <w:rsid w:val="006D208B"/>
    <w:rsid w:val="00822B6D"/>
    <w:rsid w:val="00975258"/>
    <w:rsid w:val="00994B3A"/>
    <w:rsid w:val="009A11EC"/>
    <w:rsid w:val="00B126E8"/>
    <w:rsid w:val="00B53FBB"/>
    <w:rsid w:val="00BD7B3F"/>
    <w:rsid w:val="00C72CCD"/>
    <w:rsid w:val="00D2285B"/>
    <w:rsid w:val="00DA46AA"/>
    <w:rsid w:val="00EE2258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2</cp:revision>
  <dcterms:created xsi:type="dcterms:W3CDTF">2021-12-22T15:14:00Z</dcterms:created>
  <dcterms:modified xsi:type="dcterms:W3CDTF">2021-12-22T15:14:00Z</dcterms:modified>
</cp:coreProperties>
</file>