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FD32" w14:textId="1FA16B95" w:rsidR="002D1D31" w:rsidRDefault="002D1D31" w:rsidP="002D1D31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0EA8FDFC" w14:textId="77777777" w:rsidR="00472D73" w:rsidRPr="00472D73" w:rsidRDefault="00472D73" w:rsidP="002D1D31">
      <w:pPr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4F71371D" w14:textId="77777777" w:rsidR="007F0A4D" w:rsidRPr="00472D73" w:rsidRDefault="007F0A4D" w:rsidP="002D1D31">
      <w:pPr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Piątkowy przepis drogowy</w:t>
      </w:r>
    </w:p>
    <w:p w14:paraId="199A02B8" w14:textId="4DF4DF35" w:rsidR="00EA31AA" w:rsidRPr="00472D73" w:rsidRDefault="00765D0A">
      <w:pPr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Korzystanie z telefonu podczas jazdy</w:t>
      </w:r>
    </w:p>
    <w:p w14:paraId="4623DA4E" w14:textId="7E20661F" w:rsidR="00765D0A" w:rsidRPr="00472D73" w:rsidRDefault="00472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[poniższy akapit umieszczono w czerwonej ramce]</w:t>
      </w:r>
    </w:p>
    <w:p w14:paraId="19E546AF" w14:textId="77777777" w:rsidR="00472D73" w:rsidRPr="00472D73" w:rsidRDefault="00472D73" w:rsidP="00472D73">
      <w:pPr>
        <w:spacing w:line="360" w:lineRule="auto"/>
        <w:ind w:right="421"/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Kierującemu pojazdem zabrania się korzystania podczas jazdy z telefonu wymagającego trzymania słuchawki lub mikrofonu w ręku.</w:t>
      </w:r>
    </w:p>
    <w:p w14:paraId="008D5F80" w14:textId="77777777" w:rsidR="00472D73" w:rsidRPr="00472D73" w:rsidRDefault="00472D73" w:rsidP="00472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Przepis ten dotyczy kierującego każdym pojazdem, niezależnie od tego czy jest to samochód, motocykl, motorower, rower, hulajnoga elektryczna lub inny pojazd.</w:t>
      </w:r>
    </w:p>
    <w:p w14:paraId="4A954F8C" w14:textId="77777777" w:rsidR="00472D73" w:rsidRPr="00472D73" w:rsidRDefault="00472D73" w:rsidP="00472D73">
      <w:pPr>
        <w:spacing w:line="360" w:lineRule="auto"/>
        <w:jc w:val="both"/>
        <w:rPr>
          <w:rFonts w:ascii="Arial" w:hAnsi="Arial" w:cs="Arial"/>
          <w:sz w:val="8"/>
          <w:szCs w:val="18"/>
        </w:rPr>
      </w:pPr>
    </w:p>
    <w:p w14:paraId="5D19817B" w14:textId="5615DBE3" w:rsidR="00472D73" w:rsidRPr="00472D73" w:rsidRDefault="00472D73" w:rsidP="00472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Warto zwrócić uwagę na fakt, że nie tylko sama rozmowa przez telefon jest zabroniona ale korzystanie z jakiejkolwiek innej funkcji telefonu, które wymaga trzymanie go w ręku.</w:t>
      </w:r>
    </w:p>
    <w:p w14:paraId="368925E6" w14:textId="77777777" w:rsidR="00472D73" w:rsidRPr="00472D73" w:rsidRDefault="00472D73" w:rsidP="00472D73">
      <w:pPr>
        <w:spacing w:line="360" w:lineRule="auto"/>
        <w:jc w:val="both"/>
        <w:rPr>
          <w:rFonts w:ascii="Arial" w:hAnsi="Arial" w:cs="Arial"/>
          <w:sz w:val="8"/>
          <w:szCs w:val="18"/>
        </w:rPr>
      </w:pPr>
    </w:p>
    <w:p w14:paraId="05281977" w14:textId="3BFAB377" w:rsidR="00472D73" w:rsidRPr="00472D73" w:rsidRDefault="00472D73" w:rsidP="00472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 xml:space="preserve">Aby korzystanie z telefonu podczas jazdy odbywało się zgodnie z przepisami konieczne jest wyposażenie pojazdu w zestaw głośnomówiący lub zastosowanie innych urządzeń dzięki którym nie ma potrzeby trzymania telefonu w ręku. Ze względów bezpieczeństwa zaleca się jednak niekorzystanie z telefonu podczas jazdy nawet w sposób zgodny z przepisami. </w:t>
      </w:r>
    </w:p>
    <w:p w14:paraId="2C91028A" w14:textId="1BC3ADFB" w:rsidR="00472D73" w:rsidRDefault="00472D73" w:rsidP="00472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2D73">
        <w:rPr>
          <w:rFonts w:ascii="Arial" w:hAnsi="Arial" w:cs="Arial"/>
          <w:sz w:val="24"/>
          <w:szCs w:val="24"/>
        </w:rPr>
        <w:t>Wiele wypadków drogowych spowodowanych jest przeniesieniem koncentracji z sytuacji panującej wokół pojazdu na rozmowę lub korzystanie z innego urządzenia elektronicznego.</w:t>
      </w:r>
    </w:p>
    <w:p w14:paraId="3CF6302E" w14:textId="2F647586" w:rsidR="00472D73" w:rsidRPr="00472D73" w:rsidRDefault="00472D73" w:rsidP="00472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fotografia z wnętrza pojazdu przedstawiająca prawą dłoń kierowcy siedzącego za kierownicą, piszącego podczas jazdy na telefonie wiadomość trzymając go w ręce.]</w:t>
      </w:r>
    </w:p>
    <w:p w14:paraId="49D681E5" w14:textId="77777777" w:rsidR="00765D0A" w:rsidRDefault="00765D0A"/>
    <w:sectPr w:rsidR="00765D0A" w:rsidSect="007F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D0"/>
    <w:rsid w:val="002D1D31"/>
    <w:rsid w:val="00472D73"/>
    <w:rsid w:val="00765D0A"/>
    <w:rsid w:val="007F0A4D"/>
    <w:rsid w:val="009C4ED0"/>
    <w:rsid w:val="00EA31AA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FED"/>
  <w15:docId w15:val="{CB3528EF-8C1E-41B9-B20C-7F97B8C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2022-11-08T10:15:00Z</dcterms:created>
  <dcterms:modified xsi:type="dcterms:W3CDTF">2022-11-08T10:17:00Z</dcterms:modified>
</cp:coreProperties>
</file>