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3" w:rsidRDefault="00F41C51">
      <w:r>
        <w:t>Dwóch policjantów w ubraniach cywilnych zapina mężczyźnie kajdanki na ręce z tyłu w pomieszczeniu dla osób zatrzymanych. Następnie wyprowadzają go z budynku do samochodu bez policyjnych oznaczeń.</w:t>
      </w:r>
      <w:bookmarkStart w:id="0" w:name="_GoBack"/>
      <w:bookmarkEnd w:id="0"/>
    </w:p>
    <w:sectPr w:rsidR="0046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B"/>
    <w:rsid w:val="00380A5B"/>
    <w:rsid w:val="00461B03"/>
    <w:rsid w:val="00F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2022-11-08T16:01:00Z</dcterms:created>
  <dcterms:modified xsi:type="dcterms:W3CDTF">2022-11-08T16:02:00Z</dcterms:modified>
</cp:coreProperties>
</file>