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3B43" w14:textId="77777777" w:rsidR="00171F33" w:rsidRPr="00F640B2" w:rsidRDefault="00171F33" w:rsidP="00F1423C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F640B2"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14:paraId="079E6192" w14:textId="77777777" w:rsidR="00D80734" w:rsidRPr="00F640B2" w:rsidRDefault="00D80734" w:rsidP="00F1423C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211C48D" w14:textId="77777777" w:rsidR="00171F33" w:rsidRPr="00F640B2" w:rsidRDefault="00171F33" w:rsidP="00F142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40B2">
        <w:rPr>
          <w:rFonts w:ascii="Arial" w:hAnsi="Arial" w:cs="Arial"/>
          <w:sz w:val="24"/>
          <w:szCs w:val="24"/>
        </w:rPr>
        <w:t>Piątkowy przepis drogowy</w:t>
      </w:r>
    </w:p>
    <w:p w14:paraId="5EAE3CFF" w14:textId="77777777" w:rsidR="00D80734" w:rsidRPr="00F640B2" w:rsidRDefault="00D80734" w:rsidP="00F142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66F26E" w14:textId="1CE1E4B8" w:rsidR="005A78C0" w:rsidRPr="00F640B2" w:rsidRDefault="00F640B2" w:rsidP="005A78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40B2">
        <w:rPr>
          <w:rFonts w:ascii="Arial" w:hAnsi="Arial" w:cs="Arial"/>
          <w:sz w:val="24"/>
          <w:szCs w:val="24"/>
        </w:rPr>
        <w:t>Zatrzymanie pojazdu – ogólne zasady</w:t>
      </w:r>
    </w:p>
    <w:p w14:paraId="516F4019" w14:textId="77777777" w:rsidR="005A78C0" w:rsidRPr="00F640B2" w:rsidRDefault="005A78C0" w:rsidP="005A78C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54A565" w14:textId="15115112" w:rsidR="00D5714E" w:rsidRPr="00F640B2" w:rsidRDefault="005A78C0" w:rsidP="00A039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40B2">
        <w:rPr>
          <w:rFonts w:ascii="Arial" w:hAnsi="Arial" w:cs="Arial"/>
          <w:sz w:val="24"/>
          <w:szCs w:val="24"/>
        </w:rPr>
        <w:t>[Po</w:t>
      </w:r>
      <w:r w:rsidR="00F640B2" w:rsidRPr="00F640B2">
        <w:rPr>
          <w:rFonts w:ascii="Arial" w:hAnsi="Arial" w:cs="Arial"/>
          <w:sz w:val="24"/>
          <w:szCs w:val="24"/>
        </w:rPr>
        <w:t>niżej zdjęcie przedstawiające samochody osobowe stojące przed sygnalizatorem nadającym sygnał czerwony.</w:t>
      </w:r>
      <w:r w:rsidR="00A039B6" w:rsidRPr="00F640B2">
        <w:rPr>
          <w:rFonts w:ascii="Arial" w:hAnsi="Arial" w:cs="Arial"/>
          <w:sz w:val="24"/>
          <w:szCs w:val="24"/>
        </w:rPr>
        <w:t>]</w:t>
      </w:r>
    </w:p>
    <w:p w14:paraId="545FE05A" w14:textId="7D2EBB1A" w:rsidR="00F640B2" w:rsidRPr="00F640B2" w:rsidRDefault="00F640B2" w:rsidP="00A039B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CCCF8E" w14:textId="269AABA7" w:rsidR="00F640B2" w:rsidRPr="00F640B2" w:rsidRDefault="00F640B2" w:rsidP="00A039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40B2">
        <w:rPr>
          <w:rFonts w:ascii="Arial" w:hAnsi="Arial" w:cs="Arial"/>
          <w:sz w:val="24"/>
          <w:szCs w:val="24"/>
        </w:rPr>
        <w:t>Zatrzymanie to:</w:t>
      </w:r>
    </w:p>
    <w:p w14:paraId="16B7DB18" w14:textId="58A805FC" w:rsidR="00F640B2" w:rsidRPr="00F640B2" w:rsidRDefault="00F640B2" w:rsidP="00F640B2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40B2">
        <w:rPr>
          <w:rFonts w:ascii="Arial" w:hAnsi="Arial" w:cs="Arial"/>
          <w:sz w:val="24"/>
          <w:szCs w:val="24"/>
        </w:rPr>
        <w:t>Unieruchomienie pojazdu niewynikające z warunków lub przepisów ruchu drogowego, trwające nie dłużej niż 1 minutę.</w:t>
      </w:r>
    </w:p>
    <w:p w14:paraId="38E1264B" w14:textId="27453F94" w:rsidR="00F640B2" w:rsidRPr="00F640B2" w:rsidRDefault="00F640B2" w:rsidP="00F640B2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640B2">
        <w:rPr>
          <w:rFonts w:ascii="Arial" w:hAnsi="Arial" w:cs="Arial"/>
          <w:sz w:val="24"/>
          <w:szCs w:val="24"/>
        </w:rPr>
        <w:t>Każde unieruchomienie pojazdu wynikające z warunków lub przepisów ruchu drogowego (np. oczekiwanie na zielone światło, zastosowanie się do znaku „STOP”).</w:t>
      </w:r>
    </w:p>
    <w:p w14:paraId="26A4E8F5" w14:textId="434A5DFC" w:rsidR="00F640B2" w:rsidRPr="00F640B2" w:rsidRDefault="00F640B2" w:rsidP="00F640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18DEBD" w14:textId="77777777" w:rsidR="00F640B2" w:rsidRPr="00F640B2" w:rsidRDefault="00F640B2" w:rsidP="00F640B2">
      <w:pPr>
        <w:spacing w:line="360" w:lineRule="auto"/>
        <w:ind w:left="142" w:right="260"/>
        <w:jc w:val="both"/>
        <w:rPr>
          <w:rFonts w:ascii="Arial" w:hAnsi="Arial" w:cs="Arial"/>
        </w:rPr>
      </w:pPr>
      <w:r w:rsidRPr="00F640B2">
        <w:rPr>
          <w:rFonts w:ascii="Arial" w:hAnsi="Arial" w:cs="Arial"/>
        </w:rPr>
        <w:t>Ogólne zakazy zatrzymywania</w:t>
      </w:r>
    </w:p>
    <w:p w14:paraId="4225DCC4" w14:textId="77777777" w:rsidR="00F640B2" w:rsidRPr="00F640B2" w:rsidRDefault="00F640B2" w:rsidP="00F640B2">
      <w:pPr>
        <w:spacing w:line="360" w:lineRule="auto"/>
        <w:ind w:left="142" w:right="260"/>
        <w:jc w:val="both"/>
        <w:rPr>
          <w:rFonts w:ascii="Arial" w:hAnsi="Arial" w:cs="Arial"/>
        </w:rPr>
      </w:pPr>
      <w:r w:rsidRPr="00F640B2">
        <w:rPr>
          <w:rFonts w:ascii="Arial" w:hAnsi="Arial" w:cs="Arial"/>
        </w:rPr>
        <w:t>Zatrzymanie pojazdu dozwolone jest tylko w miejscu i warunkach, w których jest on z dostatecznej odległości widoczny dla innych kierujących i nie powoduje zagrożenia bezpieczeństwa ruchu drogowego lub jego utrudnienia.</w:t>
      </w:r>
    </w:p>
    <w:p w14:paraId="41931874" w14:textId="77777777" w:rsidR="00F640B2" w:rsidRPr="00F640B2" w:rsidRDefault="00F640B2" w:rsidP="00F640B2">
      <w:pPr>
        <w:spacing w:line="360" w:lineRule="auto"/>
        <w:ind w:left="142" w:right="260"/>
        <w:jc w:val="both"/>
        <w:rPr>
          <w:rFonts w:ascii="Arial" w:hAnsi="Arial" w:cs="Arial"/>
        </w:rPr>
      </w:pPr>
      <w:r w:rsidRPr="00F640B2">
        <w:rPr>
          <w:rFonts w:ascii="Arial" w:hAnsi="Arial" w:cs="Arial"/>
        </w:rPr>
        <w:t xml:space="preserve">Zatrzymując pojazd na jezdni, kierujący jest zobowiązany do ustawienia go jak najbliżej krawędzi jezdni i równolegle do niej. Jeżeli sposób zatrzymania jest określony znakiem, należy się do niego stosować. </w:t>
      </w:r>
    </w:p>
    <w:p w14:paraId="431DFE65" w14:textId="77777777" w:rsidR="00F640B2" w:rsidRPr="00F640B2" w:rsidRDefault="00F640B2" w:rsidP="00F640B2">
      <w:pPr>
        <w:spacing w:line="360" w:lineRule="auto"/>
        <w:ind w:left="142" w:right="260"/>
        <w:jc w:val="both"/>
        <w:rPr>
          <w:rFonts w:ascii="Arial" w:hAnsi="Arial" w:cs="Arial"/>
        </w:rPr>
      </w:pPr>
      <w:r w:rsidRPr="00F640B2">
        <w:rPr>
          <w:rFonts w:ascii="Arial" w:hAnsi="Arial" w:cs="Arial"/>
        </w:rPr>
        <w:t>Kierujący pojazdem w tunelu, podczas zatrzymania wynikającego z warunków lub przepisów ruchu drogowego, jest obowiązany zachowywać odstęp od poprzedzającego pojazdu nie mniejszy niż 5 m.</w:t>
      </w:r>
    </w:p>
    <w:p w14:paraId="70B543E0" w14:textId="77777777" w:rsidR="00F640B2" w:rsidRPr="00F640B2" w:rsidRDefault="00F640B2" w:rsidP="00F640B2">
      <w:pPr>
        <w:spacing w:line="360" w:lineRule="auto"/>
        <w:ind w:firstLine="142"/>
        <w:rPr>
          <w:rFonts w:ascii="Arial" w:hAnsi="Arial" w:cs="Arial"/>
        </w:rPr>
      </w:pPr>
      <w:r w:rsidRPr="00F640B2">
        <w:rPr>
          <w:rFonts w:ascii="Arial" w:hAnsi="Arial" w:cs="Arial"/>
        </w:rPr>
        <w:t>Zabrania się zatrzymania pojazdu :</w:t>
      </w:r>
    </w:p>
    <w:p w14:paraId="74F9EABF" w14:textId="77777777" w:rsidR="00F640B2" w:rsidRPr="00F640B2" w:rsidRDefault="00F640B2" w:rsidP="00F640B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F640B2">
        <w:rPr>
          <w:rFonts w:ascii="Arial" w:hAnsi="Arial" w:cs="Arial"/>
        </w:rPr>
        <w:t>na przejeździe kolejowym oraz w odległości mniejszej niż 10 m od przejazdu;</w:t>
      </w:r>
    </w:p>
    <w:p w14:paraId="32AFA3B0" w14:textId="77777777" w:rsidR="00F640B2" w:rsidRPr="00F640B2" w:rsidRDefault="00F640B2" w:rsidP="00F640B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F640B2">
        <w:rPr>
          <w:rFonts w:ascii="Arial" w:hAnsi="Arial" w:cs="Arial"/>
        </w:rPr>
        <w:t>na przejeździe tramwajowym oraz w odległości mniejszej niż 10 m od przejazdu;</w:t>
      </w:r>
    </w:p>
    <w:p w14:paraId="17276BFC" w14:textId="77777777" w:rsidR="00F640B2" w:rsidRPr="00F640B2" w:rsidRDefault="00F640B2" w:rsidP="00F640B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F640B2">
        <w:rPr>
          <w:rFonts w:ascii="Arial" w:hAnsi="Arial" w:cs="Arial"/>
        </w:rPr>
        <w:t>na skrzyżowaniu oraz w odległości mniejszej niż 10 m od skrzyżowania;</w:t>
      </w:r>
    </w:p>
    <w:p w14:paraId="5E665C3D" w14:textId="77777777" w:rsidR="00F640B2" w:rsidRPr="00F640B2" w:rsidRDefault="00F640B2" w:rsidP="00F640B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F640B2">
        <w:rPr>
          <w:rFonts w:ascii="Arial" w:hAnsi="Arial" w:cs="Arial"/>
        </w:rPr>
        <w:t xml:space="preserve">na drodze dla rowerów, drodze dla pieszych i rowerów na pasie ruchu dla rowerów, </w:t>
      </w:r>
      <w:r w:rsidRPr="00F640B2">
        <w:rPr>
          <w:rFonts w:ascii="Arial" w:hAnsi="Arial" w:cs="Arial"/>
        </w:rPr>
        <w:br/>
        <w:t>oraz w śluzie rowerowej – z wyjątkiem roweru;</w:t>
      </w:r>
    </w:p>
    <w:p w14:paraId="17ED8B1F" w14:textId="77777777" w:rsidR="00F640B2" w:rsidRPr="00F640B2" w:rsidRDefault="00F640B2" w:rsidP="00F640B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F640B2">
        <w:rPr>
          <w:rFonts w:ascii="Arial" w:hAnsi="Arial" w:cs="Arial"/>
        </w:rPr>
        <w:t xml:space="preserve">w odległości mniejszej niż 15 m od słupka lub tablicy oznaczającej przystanek, a na przystanku </w:t>
      </w:r>
      <w:r w:rsidRPr="00F640B2">
        <w:rPr>
          <w:rFonts w:ascii="Arial" w:hAnsi="Arial" w:cs="Arial"/>
        </w:rPr>
        <w:br/>
        <w:t>z zatoką na całej jej długości;</w:t>
      </w:r>
    </w:p>
    <w:p w14:paraId="0EFEDA83" w14:textId="77777777" w:rsidR="00F640B2" w:rsidRPr="00F640B2" w:rsidRDefault="00F640B2" w:rsidP="00F640B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F640B2">
        <w:rPr>
          <w:rFonts w:ascii="Arial" w:hAnsi="Arial" w:cs="Arial"/>
        </w:rPr>
        <w:t>w odległości mniejszej niż 10 m od przedniej strony znaku lub sygnału drogowego, jeżeli zostałyby one zasłonięte przez pojazd;</w:t>
      </w:r>
    </w:p>
    <w:p w14:paraId="62119A8C" w14:textId="77777777" w:rsidR="00F640B2" w:rsidRPr="00F640B2" w:rsidRDefault="00F640B2" w:rsidP="00F640B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F640B2">
        <w:rPr>
          <w:rFonts w:ascii="Arial" w:hAnsi="Arial" w:cs="Arial"/>
        </w:rPr>
        <w:t>w tunelu, na moście lub na wiadukcie;</w:t>
      </w:r>
    </w:p>
    <w:p w14:paraId="5862C739" w14:textId="77777777" w:rsidR="00F640B2" w:rsidRPr="00F640B2" w:rsidRDefault="00F640B2" w:rsidP="00F640B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F640B2">
        <w:rPr>
          <w:rFonts w:ascii="Arial" w:hAnsi="Arial" w:cs="Arial"/>
        </w:rPr>
        <w:t>na pasie między jezdniami;</w:t>
      </w:r>
    </w:p>
    <w:p w14:paraId="6081B1CB" w14:textId="77777777" w:rsidR="00F640B2" w:rsidRPr="00F640B2" w:rsidRDefault="00F640B2" w:rsidP="00F640B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F640B2">
        <w:rPr>
          <w:rFonts w:ascii="Arial" w:hAnsi="Arial" w:cs="Arial"/>
        </w:rPr>
        <w:lastRenderedPageBreak/>
        <w:t>na jezdni przy jej lewej krawędzi – poza obszarem zabudowanym;</w:t>
      </w:r>
    </w:p>
    <w:p w14:paraId="6A8E9BA6" w14:textId="77777777" w:rsidR="00F640B2" w:rsidRPr="00F640B2" w:rsidRDefault="00F640B2" w:rsidP="00F640B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F640B2">
        <w:rPr>
          <w:rFonts w:ascii="Arial" w:hAnsi="Arial" w:cs="Arial"/>
        </w:rPr>
        <w:t xml:space="preserve">na jezdni przy jej lewej krawędzi – na obszarze zabudowanym za wyjątkiem drogi jednokierunkowej </w:t>
      </w:r>
      <w:r w:rsidRPr="00F640B2">
        <w:rPr>
          <w:rFonts w:ascii="Arial" w:hAnsi="Arial" w:cs="Arial"/>
        </w:rPr>
        <w:br/>
        <w:t>lub dwukierunkowej o małym natężeniu ruchu;</w:t>
      </w:r>
    </w:p>
    <w:p w14:paraId="7BF62683" w14:textId="77777777" w:rsidR="00F640B2" w:rsidRPr="00F640B2" w:rsidRDefault="00F640B2" w:rsidP="00F640B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F640B2">
        <w:rPr>
          <w:rFonts w:ascii="Arial" w:hAnsi="Arial" w:cs="Arial"/>
        </w:rPr>
        <w:t>na autostradzie lub drodze ekspresowej w innym miejscu niż wyznaczone do tego celu;</w:t>
      </w:r>
    </w:p>
    <w:p w14:paraId="2D306F6B" w14:textId="77777777" w:rsidR="00F640B2" w:rsidRPr="00F640B2" w:rsidRDefault="00F640B2" w:rsidP="00F640B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F640B2">
        <w:rPr>
          <w:rFonts w:ascii="Arial" w:hAnsi="Arial" w:cs="Arial"/>
        </w:rPr>
        <w:t>na przejściu dla pieszych, na przejeździe dla rowerów oraz w odległości mniejszej niż 10 m przed przejściem lub przejazdem. Na drodze dwukierunkowej o dwóch pasach ruchu zakaz ten obowiązuje także za tym przejściem lub przejazdem;</w:t>
      </w:r>
    </w:p>
    <w:p w14:paraId="362F3137" w14:textId="77777777" w:rsidR="00F640B2" w:rsidRPr="00F640B2" w:rsidRDefault="00F640B2" w:rsidP="00F640B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F640B2">
        <w:rPr>
          <w:rFonts w:ascii="Arial" w:hAnsi="Arial" w:cs="Arial"/>
        </w:rPr>
        <w:t>na jezdni wzdłuż linii ciągłej oraz w pobliżu jej punktów krańcowych, jeżeli zmusiłoby to innych kierujących pojazdami wielośladowymi do najeżdżania na tę linię;</w:t>
      </w:r>
    </w:p>
    <w:p w14:paraId="4B7FE08C" w14:textId="77777777" w:rsidR="00F640B2" w:rsidRPr="00F640B2" w:rsidRDefault="00F640B2" w:rsidP="00F640B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F640B2">
        <w:rPr>
          <w:rFonts w:ascii="Arial" w:hAnsi="Arial" w:cs="Arial"/>
        </w:rPr>
        <w:t>na jezdni obok linii przerywanej wyznaczającej krawędź jezdni;</w:t>
      </w:r>
    </w:p>
    <w:p w14:paraId="03D64556" w14:textId="77777777" w:rsidR="00F640B2" w:rsidRPr="00F640B2" w:rsidRDefault="00F640B2" w:rsidP="00F640B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F640B2">
        <w:rPr>
          <w:rFonts w:ascii="Arial" w:hAnsi="Arial" w:cs="Arial"/>
        </w:rPr>
        <w:t>na jezdni i na poboczu obok linii ciągłej wyznaczającej krawędź jezdni;</w:t>
      </w:r>
    </w:p>
    <w:p w14:paraId="4E2EABFD" w14:textId="77777777" w:rsidR="00F640B2" w:rsidRPr="00F640B2" w:rsidRDefault="00F640B2" w:rsidP="00F640B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F640B2">
        <w:rPr>
          <w:rFonts w:ascii="Arial" w:hAnsi="Arial" w:cs="Arial"/>
        </w:rPr>
        <w:t>w odległości mniejszej niż 15 m od punktów krańcowych wysepki jeżeli jezdnia</w:t>
      </w:r>
      <w:r w:rsidRPr="00F640B2">
        <w:rPr>
          <w:rFonts w:ascii="Arial" w:hAnsi="Arial" w:cs="Arial"/>
        </w:rPr>
        <w:br/>
        <w:t xml:space="preserve"> z prawej strony ma tylko jeden pas ruchu.</w:t>
      </w:r>
    </w:p>
    <w:p w14:paraId="6F88E824" w14:textId="77777777" w:rsidR="00F640B2" w:rsidRPr="00F640B2" w:rsidRDefault="00F640B2" w:rsidP="00F640B2">
      <w:pPr>
        <w:pStyle w:val="Akapitzlist"/>
        <w:spacing w:line="360" w:lineRule="auto"/>
        <w:rPr>
          <w:rFonts w:ascii="Arial" w:hAnsi="Arial" w:cs="Arial"/>
          <w:sz w:val="12"/>
          <w:szCs w:val="12"/>
        </w:rPr>
      </w:pPr>
    </w:p>
    <w:p w14:paraId="723EA81C" w14:textId="77777777" w:rsidR="00F640B2" w:rsidRPr="00F640B2" w:rsidRDefault="00F640B2" w:rsidP="00F640B2">
      <w:pPr>
        <w:pStyle w:val="Akapitzlist"/>
        <w:spacing w:line="360" w:lineRule="auto"/>
        <w:ind w:left="993" w:right="1394" w:hanging="851"/>
        <w:jc w:val="both"/>
        <w:rPr>
          <w:rFonts w:ascii="Arial" w:hAnsi="Arial" w:cs="Arial"/>
          <w:sz w:val="24"/>
          <w:szCs w:val="24"/>
        </w:rPr>
      </w:pPr>
      <w:r w:rsidRPr="00F640B2">
        <w:rPr>
          <w:rFonts w:ascii="Arial" w:hAnsi="Arial" w:cs="Arial"/>
          <w:sz w:val="24"/>
          <w:szCs w:val="24"/>
        </w:rPr>
        <w:t>UWAGA!</w:t>
      </w:r>
    </w:p>
    <w:p w14:paraId="68C41DE6" w14:textId="77777777" w:rsidR="00F640B2" w:rsidRPr="00F640B2" w:rsidRDefault="00F640B2" w:rsidP="00F640B2">
      <w:pPr>
        <w:pStyle w:val="Akapitzlist"/>
        <w:spacing w:line="360" w:lineRule="auto"/>
        <w:ind w:left="993" w:right="1394"/>
        <w:jc w:val="both"/>
        <w:rPr>
          <w:rFonts w:ascii="Arial" w:hAnsi="Arial" w:cs="Arial"/>
          <w:sz w:val="24"/>
          <w:szCs w:val="24"/>
        </w:rPr>
      </w:pPr>
      <w:r w:rsidRPr="00F640B2">
        <w:rPr>
          <w:rFonts w:ascii="Arial" w:hAnsi="Arial" w:cs="Arial"/>
          <w:sz w:val="24"/>
          <w:szCs w:val="24"/>
        </w:rPr>
        <w:t>Powyższe zakazy zatrzymania nie dotyczą unieruchomienia pojazdu wynikającego z warunków lub przepisów ruchu drogowego!</w:t>
      </w:r>
    </w:p>
    <w:p w14:paraId="170464D1" w14:textId="77777777" w:rsidR="00F640B2" w:rsidRPr="00F640B2" w:rsidRDefault="00F640B2" w:rsidP="00F640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0239D6B" w14:textId="77777777" w:rsidR="00330B74" w:rsidRPr="008D480E" w:rsidRDefault="00330B74" w:rsidP="005A78C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D914D4" w14:textId="77777777" w:rsidR="004056BE" w:rsidRPr="00F1423C" w:rsidRDefault="004056BE" w:rsidP="00540248">
      <w:pPr>
        <w:spacing w:line="360" w:lineRule="auto"/>
        <w:ind w:right="543"/>
        <w:jc w:val="both"/>
        <w:rPr>
          <w:rFonts w:ascii="Arial" w:hAnsi="Arial" w:cs="Arial"/>
          <w:sz w:val="24"/>
          <w:szCs w:val="24"/>
        </w:rPr>
      </w:pPr>
    </w:p>
    <w:sectPr w:rsidR="004056BE" w:rsidRPr="00F1423C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525B6"/>
    <w:multiLevelType w:val="hybridMultilevel"/>
    <w:tmpl w:val="D29EACA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45E57BC"/>
    <w:multiLevelType w:val="hybridMultilevel"/>
    <w:tmpl w:val="458C846E"/>
    <w:lvl w:ilvl="0" w:tplc="AFBA0DB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8D5"/>
    <w:multiLevelType w:val="hybridMultilevel"/>
    <w:tmpl w:val="C1A67D98"/>
    <w:lvl w:ilvl="0" w:tplc="A16E6F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3B56119B"/>
    <w:multiLevelType w:val="hybridMultilevel"/>
    <w:tmpl w:val="130AB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9178C"/>
    <w:multiLevelType w:val="hybridMultilevel"/>
    <w:tmpl w:val="64404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759658">
    <w:abstractNumId w:val="7"/>
  </w:num>
  <w:num w:numId="2" w16cid:durableId="1885941266">
    <w:abstractNumId w:val="4"/>
  </w:num>
  <w:num w:numId="3" w16cid:durableId="496264542">
    <w:abstractNumId w:val="0"/>
  </w:num>
  <w:num w:numId="4" w16cid:durableId="1099791949">
    <w:abstractNumId w:val="5"/>
  </w:num>
  <w:num w:numId="5" w16cid:durableId="272136356">
    <w:abstractNumId w:val="3"/>
  </w:num>
  <w:num w:numId="6" w16cid:durableId="1723358767">
    <w:abstractNumId w:val="1"/>
  </w:num>
  <w:num w:numId="7" w16cid:durableId="1284388624">
    <w:abstractNumId w:val="6"/>
  </w:num>
  <w:num w:numId="8" w16cid:durableId="1506743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CC"/>
    <w:rsid w:val="00115BD1"/>
    <w:rsid w:val="00171F33"/>
    <w:rsid w:val="00330B74"/>
    <w:rsid w:val="00332049"/>
    <w:rsid w:val="003477DC"/>
    <w:rsid w:val="003E3F95"/>
    <w:rsid w:val="00401451"/>
    <w:rsid w:val="004056BE"/>
    <w:rsid w:val="00484CBC"/>
    <w:rsid w:val="00540248"/>
    <w:rsid w:val="005A24B8"/>
    <w:rsid w:val="005A78C0"/>
    <w:rsid w:val="005F2D48"/>
    <w:rsid w:val="006A21CD"/>
    <w:rsid w:val="006C32AD"/>
    <w:rsid w:val="00724AD7"/>
    <w:rsid w:val="008C3F2A"/>
    <w:rsid w:val="008D480E"/>
    <w:rsid w:val="0093255B"/>
    <w:rsid w:val="00954C72"/>
    <w:rsid w:val="00967419"/>
    <w:rsid w:val="00971D04"/>
    <w:rsid w:val="0098170C"/>
    <w:rsid w:val="009A15A4"/>
    <w:rsid w:val="009B5431"/>
    <w:rsid w:val="009E2B4F"/>
    <w:rsid w:val="00A039B6"/>
    <w:rsid w:val="00A223CC"/>
    <w:rsid w:val="00A40A73"/>
    <w:rsid w:val="00A439F1"/>
    <w:rsid w:val="00B15DFE"/>
    <w:rsid w:val="00CA288F"/>
    <w:rsid w:val="00CB1098"/>
    <w:rsid w:val="00D5714E"/>
    <w:rsid w:val="00D80734"/>
    <w:rsid w:val="00DE1949"/>
    <w:rsid w:val="00ED51E9"/>
    <w:rsid w:val="00F1423C"/>
    <w:rsid w:val="00F31C48"/>
    <w:rsid w:val="00F35686"/>
    <w:rsid w:val="00F52497"/>
    <w:rsid w:val="00F640B2"/>
    <w:rsid w:val="00F82A9C"/>
    <w:rsid w:val="00F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6933"/>
  <w15:docId w15:val="{A9246A76-6B85-4650-BAB9-E00A2A3A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7</cp:revision>
  <dcterms:created xsi:type="dcterms:W3CDTF">2022-10-06T09:32:00Z</dcterms:created>
  <dcterms:modified xsi:type="dcterms:W3CDTF">2022-11-09T13:52:00Z</dcterms:modified>
</cp:coreProperties>
</file>